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28EB5">
      <w:pPr>
        <w:widowControl/>
        <w:spacing w:before="214" w:line="199" w:lineRule="auto"/>
        <w:rPr>
          <w:rFonts w:hint="eastAsia" w:ascii="方正小标宋简体" w:hAnsi="宋体" w:eastAsia="方正小标宋简体" w:cs="Times New Roman"/>
          <w:b/>
          <w:bCs/>
          <w:kern w:val="44"/>
          <w:sz w:val="36"/>
          <w:szCs w:val="36"/>
        </w:rPr>
      </w:pPr>
      <w:r>
        <w:rPr>
          <w:rFonts w:hint="eastAsia" w:ascii="黑体" w:hAnsi="黑体" w:eastAsia="黑体" w:cs="黑体"/>
          <w:spacing w:val="-2"/>
          <w:kern w:val="0"/>
          <w:position w:val="1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</w:rPr>
        <w:t>件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  <w:lang w:val="en-US" w:eastAsia="zh-CN"/>
        </w:rPr>
        <w:t>1</w:t>
      </w:r>
      <w:r>
        <w:rPr>
          <w:rFonts w:hint="eastAsia" w:ascii="方正小标宋简体" w:hAnsi="宋体" w:eastAsia="方正小标宋简体" w:cs="Times New Roman"/>
          <w:b/>
          <w:bCs/>
          <w:kern w:val="44"/>
          <w:sz w:val="36"/>
          <w:szCs w:val="36"/>
        </w:rPr>
        <w:t xml:space="preserve"> </w:t>
      </w:r>
    </w:p>
    <w:p w14:paraId="6D430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  <w:lang w:eastAsia="zh-CN"/>
        </w:rPr>
        <w:t>2025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  <w:t>河南企业100强、制造业企业100强、服务业企业100强、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  <w:lang w:eastAsia="zh-CN"/>
        </w:rPr>
        <w:t>高成长性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  <w:t>企业100强申报表</w:t>
      </w:r>
    </w:p>
    <w:p w14:paraId="27387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</w:pPr>
    </w:p>
    <w:p w14:paraId="62A19970">
      <w:pPr>
        <w:widowControl/>
        <w:spacing w:line="50" w:lineRule="exact"/>
        <w:rPr>
          <w:rFonts w:hint="eastAsia" w:asciiTheme="minorEastAsia" w:hAnsiTheme="minorEastAsia" w:eastAsiaTheme="minorEastAsia" w:cstheme="minorEastAsia"/>
          <w:kern w:val="0"/>
          <w:sz w:val="20"/>
          <w:szCs w:val="20"/>
        </w:rPr>
      </w:pPr>
    </w:p>
    <w:tbl>
      <w:tblPr>
        <w:tblStyle w:val="4"/>
        <w:tblW w:w="9268" w:type="dxa"/>
        <w:tblInd w:w="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428"/>
        <w:gridCol w:w="301"/>
        <w:gridCol w:w="418"/>
        <w:gridCol w:w="210"/>
        <w:gridCol w:w="355"/>
        <w:gridCol w:w="57"/>
        <w:gridCol w:w="548"/>
        <w:gridCol w:w="714"/>
        <w:gridCol w:w="533"/>
        <w:gridCol w:w="723"/>
        <w:gridCol w:w="514"/>
        <w:gridCol w:w="56"/>
        <w:gridCol w:w="476"/>
        <w:gridCol w:w="1164"/>
        <w:gridCol w:w="176"/>
        <w:gridCol w:w="1218"/>
      </w:tblGrid>
      <w:tr w14:paraId="61F4012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805" w:type="dxa"/>
            <w:gridSpan w:val="2"/>
            <w:vMerge w:val="restart"/>
            <w:tcBorders>
              <w:left w:val="single" w:color="231F20" w:sz="6" w:space="0"/>
              <w:bottom w:val="nil"/>
              <w:right w:val="single" w:color="auto" w:sz="4" w:space="0"/>
            </w:tcBorders>
            <w:shd w:val="clear" w:color="auto" w:fill="auto"/>
          </w:tcPr>
          <w:p w14:paraId="65672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0B23D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04C0A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18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中文</w:t>
            </w:r>
          </w:p>
        </w:tc>
        <w:tc>
          <w:tcPr>
            <w:tcW w:w="2930" w:type="dxa"/>
            <w:gridSpan w:val="6"/>
            <w:tcBorders>
              <w:top w:val="single" w:color="auto" w:sz="4" w:space="0"/>
            </w:tcBorders>
            <w:shd w:val="clear" w:color="auto" w:fill="auto"/>
          </w:tcPr>
          <w:p w14:paraId="06779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 w14:paraId="13D3A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129A6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line="179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2558" w:type="dxa"/>
            <w:gridSpan w:val="3"/>
            <w:tcBorders>
              <w:left w:val="single" w:color="auto" w:sz="4" w:space="0"/>
              <w:right w:val="single" w:color="231F20" w:sz="6" w:space="0"/>
            </w:tcBorders>
            <w:shd w:val="clear" w:color="auto" w:fill="auto"/>
          </w:tcPr>
          <w:p w14:paraId="532494A9">
            <w:pPr>
              <w:widowControl/>
              <w:spacing w:before="63" w:line="173" w:lineRule="auto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国有(   )</w:t>
            </w:r>
          </w:p>
          <w:p w14:paraId="7A423DAE">
            <w:pPr>
              <w:widowControl/>
              <w:spacing w:before="25" w:line="175" w:lineRule="auto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民营(   )</w:t>
            </w:r>
          </w:p>
          <w:p w14:paraId="0326F3E5">
            <w:pPr>
              <w:widowControl/>
              <w:spacing w:before="21" w:line="178" w:lineRule="auto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外资(   )</w:t>
            </w:r>
          </w:p>
        </w:tc>
      </w:tr>
      <w:tr w14:paraId="23BB679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805" w:type="dxa"/>
            <w:gridSpan w:val="2"/>
            <w:vMerge w:val="continue"/>
            <w:tcBorders>
              <w:top w:val="nil"/>
              <w:left w:val="single" w:color="231F20" w:sz="6" w:space="0"/>
              <w:right w:val="single" w:color="auto" w:sz="4" w:space="0"/>
            </w:tcBorders>
            <w:shd w:val="clear" w:color="auto" w:fill="auto"/>
          </w:tcPr>
          <w:p w14:paraId="6B787E6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8A29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18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英文</w:t>
            </w:r>
          </w:p>
        </w:tc>
        <w:tc>
          <w:tcPr>
            <w:tcW w:w="2930" w:type="dxa"/>
            <w:gridSpan w:val="6"/>
            <w:tcBorders>
              <w:bottom w:val="single" w:color="auto" w:sz="4" w:space="0"/>
            </w:tcBorders>
            <w:shd w:val="clear" w:color="auto" w:fill="auto"/>
          </w:tcPr>
          <w:p w14:paraId="4279E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FAD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18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英文简称</w:t>
            </w:r>
          </w:p>
        </w:tc>
        <w:tc>
          <w:tcPr>
            <w:tcW w:w="2558" w:type="dxa"/>
            <w:gridSpan w:val="3"/>
            <w:tcBorders>
              <w:left w:val="single" w:color="auto" w:sz="4" w:space="0"/>
              <w:right w:val="single" w:color="231F20" w:sz="6" w:space="0"/>
            </w:tcBorders>
            <w:shd w:val="clear" w:color="auto" w:fill="auto"/>
          </w:tcPr>
          <w:p w14:paraId="1449D24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408355A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805" w:type="dxa"/>
            <w:gridSpan w:val="2"/>
            <w:tcBorders>
              <w:left w:val="single" w:color="231F20" w:sz="6" w:space="0"/>
            </w:tcBorders>
            <w:shd w:val="clear" w:color="auto" w:fill="auto"/>
          </w:tcPr>
          <w:p w14:paraId="6787A242">
            <w:pPr>
              <w:widowControl/>
              <w:spacing w:before="137" w:line="210" w:lineRule="auto"/>
              <w:ind w:left="424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859" w:type="dxa"/>
            <w:gridSpan w:val="9"/>
            <w:tcBorders>
              <w:top w:val="single" w:color="auto" w:sz="4" w:space="0"/>
            </w:tcBorders>
            <w:shd w:val="clear" w:color="auto" w:fill="auto"/>
          </w:tcPr>
          <w:p w14:paraId="28E6032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</w:tcBorders>
            <w:shd w:val="clear" w:color="auto" w:fill="auto"/>
          </w:tcPr>
          <w:p w14:paraId="1F5C0ABC">
            <w:pPr>
              <w:widowControl/>
              <w:spacing w:before="142" w:line="182" w:lineRule="auto"/>
              <w:ind w:left="129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558" w:type="dxa"/>
            <w:gridSpan w:val="3"/>
            <w:tcBorders>
              <w:right w:val="single" w:color="231F20" w:sz="6" w:space="0"/>
            </w:tcBorders>
            <w:shd w:val="clear" w:color="auto" w:fill="auto"/>
          </w:tcPr>
          <w:p w14:paraId="3C9304F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79F91D5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805" w:type="dxa"/>
            <w:gridSpan w:val="2"/>
            <w:tcBorders>
              <w:left w:val="single" w:color="231F20" w:sz="6" w:space="0"/>
            </w:tcBorders>
            <w:shd w:val="clear" w:color="auto" w:fill="auto"/>
          </w:tcPr>
          <w:p w14:paraId="4D734122">
            <w:pPr>
              <w:widowControl/>
              <w:spacing w:before="137" w:line="212" w:lineRule="auto"/>
              <w:ind w:left="423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企业网址</w:t>
            </w:r>
          </w:p>
        </w:tc>
        <w:tc>
          <w:tcPr>
            <w:tcW w:w="1889" w:type="dxa"/>
            <w:gridSpan w:val="6"/>
            <w:shd w:val="clear" w:color="auto" w:fill="auto"/>
          </w:tcPr>
          <w:p w14:paraId="747DF68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</w:tcPr>
          <w:p w14:paraId="30663BAE">
            <w:pPr>
              <w:widowControl/>
              <w:spacing w:before="140" w:line="184" w:lineRule="auto"/>
              <w:ind w:left="112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传真</w:t>
            </w:r>
          </w:p>
        </w:tc>
        <w:tc>
          <w:tcPr>
            <w:tcW w:w="1256" w:type="dxa"/>
            <w:gridSpan w:val="2"/>
            <w:shd w:val="clear" w:color="auto" w:fill="auto"/>
          </w:tcPr>
          <w:p w14:paraId="69C33F6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shd w:val="clear" w:color="auto" w:fill="auto"/>
          </w:tcPr>
          <w:p w14:paraId="7BD4B83D">
            <w:pPr>
              <w:widowControl/>
              <w:spacing w:before="140" w:line="185" w:lineRule="auto"/>
              <w:ind w:left="134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2558" w:type="dxa"/>
            <w:gridSpan w:val="3"/>
            <w:tcBorders>
              <w:right w:val="single" w:color="231F20" w:sz="6" w:space="0"/>
            </w:tcBorders>
            <w:shd w:val="clear" w:color="auto" w:fill="auto"/>
          </w:tcPr>
          <w:p w14:paraId="3D37716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5A4309A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17C4204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gridSpan w:val="5"/>
            <w:shd w:val="clear" w:color="auto" w:fill="auto"/>
          </w:tcPr>
          <w:p w14:paraId="54CF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3" w:line="18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70" w:type="dxa"/>
            <w:gridSpan w:val="3"/>
            <w:shd w:val="clear" w:color="auto" w:fill="auto"/>
          </w:tcPr>
          <w:p w14:paraId="1673F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76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职务(部门)</w:t>
            </w:r>
          </w:p>
        </w:tc>
        <w:tc>
          <w:tcPr>
            <w:tcW w:w="2210" w:type="dxa"/>
            <w:gridSpan w:val="4"/>
            <w:shd w:val="clear" w:color="auto" w:fill="auto"/>
          </w:tcPr>
          <w:p w14:paraId="264AA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76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电话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(加区号)</w:t>
            </w: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6FA1F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5" w:line="178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手机号码</w:t>
            </w:r>
          </w:p>
        </w:tc>
      </w:tr>
      <w:tr w14:paraId="2B3B241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44CD7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182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1C694F64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050A5AD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1447D67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2BC274B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253A9CF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4238C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182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主要负责人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0443185F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7D6C2B1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479F6B14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78734E4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DA7B1B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255E9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18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活动联系人</w:t>
            </w:r>
          </w:p>
          <w:p w14:paraId="12DBE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" w:line="192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(务必留手机号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以便沟通联系)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065A4DA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367E516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2E8A9C0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4A826CEA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0EE5979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69721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179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数据填报联系人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716DA2A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2FA78BC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203E346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1F62D6F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2D7A25B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524" w:type="dxa"/>
            <w:gridSpan w:val="4"/>
            <w:tcBorders>
              <w:left w:val="single" w:color="231F20" w:sz="6" w:space="0"/>
            </w:tcBorders>
            <w:shd w:val="clear" w:color="auto" w:fill="auto"/>
            <w:vAlign w:val="center"/>
          </w:tcPr>
          <w:p w14:paraId="5F383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生产的产品或提供服务</w:t>
            </w:r>
          </w:p>
        </w:tc>
        <w:tc>
          <w:tcPr>
            <w:tcW w:w="6744" w:type="dxa"/>
            <w:gridSpan w:val="13"/>
            <w:shd w:val="clear" w:color="auto" w:fill="auto"/>
            <w:vAlign w:val="center"/>
          </w:tcPr>
          <w:p w14:paraId="337A9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46602E9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52DB08D4">
            <w:pPr>
              <w:widowControl/>
              <w:spacing w:before="248" w:line="176" w:lineRule="auto"/>
              <w:ind w:left="11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66459FF">
            <w:pPr>
              <w:widowControl/>
              <w:spacing w:before="247" w:line="181" w:lineRule="auto"/>
              <w:ind w:left="169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170" w:type="dxa"/>
            <w:gridSpan w:val="4"/>
            <w:shd w:val="clear" w:color="auto" w:fill="auto"/>
          </w:tcPr>
          <w:p w14:paraId="1D7676D5">
            <w:pPr>
              <w:widowControl/>
              <w:spacing w:before="249" w:line="180" w:lineRule="auto"/>
              <w:ind w:left="164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海外收入</w:t>
            </w:r>
          </w:p>
        </w:tc>
        <w:tc>
          <w:tcPr>
            <w:tcW w:w="1247" w:type="dxa"/>
            <w:gridSpan w:val="2"/>
            <w:shd w:val="clear" w:color="auto" w:fill="auto"/>
          </w:tcPr>
          <w:p w14:paraId="36239954">
            <w:pPr>
              <w:widowControl/>
              <w:spacing w:before="248" w:line="179" w:lineRule="auto"/>
              <w:ind w:left="166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293" w:type="dxa"/>
            <w:gridSpan w:val="3"/>
            <w:shd w:val="clear" w:color="auto" w:fill="auto"/>
          </w:tcPr>
          <w:p w14:paraId="1553E754">
            <w:pPr>
              <w:widowControl/>
              <w:spacing w:before="248" w:line="182" w:lineRule="auto"/>
              <w:ind w:left="272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816" w:type="dxa"/>
            <w:gridSpan w:val="3"/>
            <w:shd w:val="clear" w:color="auto" w:fill="auto"/>
          </w:tcPr>
          <w:p w14:paraId="1FEEE372">
            <w:pPr>
              <w:widowControl/>
              <w:spacing w:before="119" w:line="211" w:lineRule="auto"/>
              <w:ind w:left="220" w:right="209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归属母公司所有者净利润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2986FACA">
            <w:pPr>
              <w:widowControl/>
              <w:spacing w:before="246" w:line="182" w:lineRule="auto"/>
              <w:ind w:left="228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资产总额</w:t>
            </w:r>
          </w:p>
        </w:tc>
      </w:tr>
      <w:tr w14:paraId="7A41571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1881B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1172F7E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54B5EE3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3AADEBF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660BF41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53D549E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438606C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47D6EA8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47FDD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7BE249B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003823D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2DC58CE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4D99AC6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5A9DBF3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57BD1AF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1D6D99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06159F2A">
            <w:pPr>
              <w:widowControl/>
              <w:spacing w:before="248" w:line="176" w:lineRule="auto"/>
              <w:ind w:left="11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39E4E65F">
            <w:pPr>
              <w:widowControl/>
              <w:spacing w:before="248" w:line="182" w:lineRule="auto"/>
              <w:ind w:left="16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海外资产</w:t>
            </w:r>
          </w:p>
        </w:tc>
        <w:tc>
          <w:tcPr>
            <w:tcW w:w="1170" w:type="dxa"/>
            <w:gridSpan w:val="4"/>
            <w:shd w:val="clear" w:color="auto" w:fill="auto"/>
          </w:tcPr>
          <w:p w14:paraId="3B05BC5E">
            <w:pPr>
              <w:widowControl/>
              <w:spacing w:before="249" w:line="180" w:lineRule="auto"/>
              <w:ind w:left="5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所有者权益</w:t>
            </w:r>
          </w:p>
        </w:tc>
        <w:tc>
          <w:tcPr>
            <w:tcW w:w="1247" w:type="dxa"/>
            <w:gridSpan w:val="2"/>
            <w:shd w:val="clear" w:color="auto" w:fill="auto"/>
          </w:tcPr>
          <w:p w14:paraId="7EC6BAAD">
            <w:pPr>
              <w:widowControl/>
              <w:spacing w:before="119" w:line="211" w:lineRule="auto"/>
              <w:ind w:left="60" w:right="56" w:firstLine="2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归属母公司所有者权益</w:t>
            </w:r>
          </w:p>
        </w:tc>
        <w:tc>
          <w:tcPr>
            <w:tcW w:w="1293" w:type="dxa"/>
            <w:gridSpan w:val="3"/>
            <w:shd w:val="clear" w:color="auto" w:fill="auto"/>
          </w:tcPr>
          <w:p w14:paraId="2E0E11E6">
            <w:pPr>
              <w:widowControl/>
              <w:spacing w:before="249" w:line="179" w:lineRule="auto"/>
              <w:ind w:left="170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纳税总额</w:t>
            </w:r>
          </w:p>
        </w:tc>
        <w:tc>
          <w:tcPr>
            <w:tcW w:w="1816" w:type="dxa"/>
            <w:gridSpan w:val="3"/>
            <w:shd w:val="clear" w:color="auto" w:fill="auto"/>
          </w:tcPr>
          <w:p w14:paraId="0088D80B">
            <w:pPr>
              <w:widowControl/>
              <w:spacing w:before="250" w:line="180" w:lineRule="auto"/>
              <w:ind w:left="429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研发费用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70BCC9B9">
            <w:pPr>
              <w:widowControl/>
              <w:spacing w:before="250" w:line="180" w:lineRule="auto"/>
              <w:ind w:left="22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员工总数</w:t>
            </w:r>
          </w:p>
          <w:p w14:paraId="067E5277">
            <w:pPr>
              <w:widowControl/>
              <w:spacing w:before="22" w:line="169" w:lineRule="auto"/>
              <w:ind w:left="450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(人)</w:t>
            </w:r>
          </w:p>
        </w:tc>
      </w:tr>
      <w:tr w14:paraId="64CEFD5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13AE6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11DBD0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06EEEE6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0E02ABA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68EC546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5A0768A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77997CC8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3C3E64C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7AC8D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B8834E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2EDCE27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630D8AE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1E65740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6A981CB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19ACCE1D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AE1A7B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2A1A6998">
            <w:pPr>
              <w:widowControl/>
              <w:spacing w:before="249" w:line="176" w:lineRule="auto"/>
              <w:ind w:left="11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A16129A">
            <w:pPr>
              <w:widowControl/>
              <w:spacing w:before="118" w:line="179" w:lineRule="auto"/>
              <w:ind w:left="16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海外员工</w:t>
            </w:r>
          </w:p>
          <w:p w14:paraId="36801514">
            <w:pPr>
              <w:widowControl/>
              <w:spacing w:before="23" w:line="169" w:lineRule="auto"/>
              <w:ind w:left="387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(人)</w:t>
            </w:r>
          </w:p>
        </w:tc>
        <w:tc>
          <w:tcPr>
            <w:tcW w:w="1170" w:type="dxa"/>
            <w:gridSpan w:val="4"/>
            <w:shd w:val="clear" w:color="auto" w:fill="auto"/>
          </w:tcPr>
          <w:p w14:paraId="712648F0"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战新业务总收入</w:t>
            </w:r>
          </w:p>
        </w:tc>
        <w:tc>
          <w:tcPr>
            <w:tcW w:w="1247" w:type="dxa"/>
            <w:gridSpan w:val="2"/>
            <w:shd w:val="clear" w:color="auto" w:fill="auto"/>
          </w:tcPr>
          <w:p w14:paraId="52CB0683"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战新业务利润总额</w:t>
            </w:r>
          </w:p>
        </w:tc>
        <w:tc>
          <w:tcPr>
            <w:tcW w:w="1293" w:type="dxa"/>
            <w:gridSpan w:val="3"/>
            <w:shd w:val="clear" w:color="auto" w:fill="auto"/>
          </w:tcPr>
          <w:p w14:paraId="79E9EC69"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战新业务资产总额</w:t>
            </w:r>
          </w:p>
        </w:tc>
        <w:tc>
          <w:tcPr>
            <w:tcW w:w="1816" w:type="dxa"/>
            <w:gridSpan w:val="3"/>
            <w:shd w:val="clear" w:color="auto" w:fill="auto"/>
          </w:tcPr>
          <w:p w14:paraId="17DB7809">
            <w:pPr>
              <w:widowControl/>
              <w:spacing w:before="119" w:line="180" w:lineRule="auto"/>
              <w:ind w:left="232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战新业务员工</w:t>
            </w:r>
          </w:p>
          <w:p w14:paraId="0F6C8CEF">
            <w:pPr>
              <w:widowControl/>
              <w:spacing w:before="15" w:line="176" w:lineRule="auto"/>
              <w:ind w:left="430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人数(人)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13A6A45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959BCC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03BE8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0BEB3FA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21F480B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1E0B93C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0DBC68A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49C9ACD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1D9A839D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268224D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14E85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94D649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2E0F517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1400DDE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3933586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7C71DECD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2F6B1C2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3F4F8BA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34" w:type="dxa"/>
            <w:gridSpan w:val="13"/>
            <w:tcBorders>
              <w:left w:val="single" w:color="231F20" w:sz="6" w:space="0"/>
            </w:tcBorders>
            <w:shd w:val="clear" w:color="auto" w:fill="auto"/>
          </w:tcPr>
          <w:p w14:paraId="60CCF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/>
              <w:ind w:left="1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pacing w:val="0"/>
                <w:kern w:val="0"/>
                <w:sz w:val="20"/>
                <w:szCs w:val="20"/>
                <w:lang w:val="en-US" w:eastAsia="zh-CN"/>
              </w:rPr>
              <w:t>集团公司（母公司）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0"/>
                <w:sz w:val="20"/>
                <w:szCs w:val="20"/>
              </w:rPr>
              <w:t>是否属战略性新兴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0"/>
                <w:sz w:val="20"/>
                <w:szCs w:val="20"/>
                <w:lang w:val="en-US" w:eastAsia="zh-CN"/>
              </w:rPr>
              <w:t>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0"/>
                <w:sz w:val="20"/>
                <w:szCs w:val="20"/>
              </w:rPr>
              <w:t>业企业</w:t>
            </w:r>
          </w:p>
        </w:tc>
        <w:tc>
          <w:tcPr>
            <w:tcW w:w="3034" w:type="dxa"/>
            <w:gridSpan w:val="4"/>
            <w:tcBorders>
              <w:right w:val="single" w:color="231F20" w:sz="6" w:space="0"/>
            </w:tcBorders>
            <w:shd w:val="clear" w:color="auto" w:fill="auto"/>
          </w:tcPr>
          <w:p w14:paraId="233E1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/>
              <w:ind w:left="100"/>
              <w:textAlignment w:val="auto"/>
              <w:rPr>
                <w:rFonts w:hint="default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（请填写是/否）</w:t>
            </w:r>
          </w:p>
        </w:tc>
      </w:tr>
      <w:tr w14:paraId="664E036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268" w:type="dxa"/>
            <w:gridSpan w:val="17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65DAC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集团公司下属企业中是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否需要申报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战新产业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100强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如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需要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请按照要求进行附件2填写。如果不需要，则此处忽略。判断企业是否属于战新企业，请参照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战新产业分类代码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附件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。</w:t>
            </w:r>
          </w:p>
          <w:p w14:paraId="6AFB6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①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如果集团公司（母公司）是战新产业企业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（且只能达到申报河南战略性新兴产业100强标准）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，可以以母公司或下属战新产业子公司申报（二选一）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。若单独以子公司申报，则可以申报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3家战新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子公司用来评选河南战略性新兴产业100强；</w:t>
            </w:r>
          </w:p>
          <w:p w14:paraId="2013D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如果集团公司（母公司）是战新产业企业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（营收可达申报其他榜单标准）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可以推荐最多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3家战新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产业子公司申报河南战略性新兴产业100强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。</w:t>
            </w:r>
          </w:p>
          <w:p w14:paraId="1FB02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③如果集团公司（母公司）不是战新产业企业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，但有战新产业子公司的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可以推荐最多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3家战新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产业子公司申报河南战略性新兴产业100强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。</w:t>
            </w:r>
          </w:p>
          <w:p w14:paraId="1F067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2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备注：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每一个申报战新企业100强的公司（母公司或子公司）都必须单独填报附件2。</w:t>
            </w:r>
            <w:bookmarkStart w:id="0" w:name="_GoBack"/>
            <w:bookmarkEnd w:id="0"/>
          </w:p>
        </w:tc>
      </w:tr>
      <w:tr w14:paraId="14267D4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center"/>
          </w:tcPr>
          <w:p w14:paraId="34202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1公司名称</w:t>
            </w:r>
          </w:p>
        </w:tc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center"/>
          </w:tcPr>
          <w:p w14:paraId="6A39B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2公司名称</w:t>
            </w:r>
          </w:p>
        </w:tc>
        <w:tc>
          <w:tcPr>
            <w:tcW w:w="3090" w:type="dxa"/>
            <w:gridSpan w:val="5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center"/>
          </w:tcPr>
          <w:p w14:paraId="65C74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3公司名称</w:t>
            </w:r>
          </w:p>
        </w:tc>
      </w:tr>
      <w:tr w14:paraId="7877FE5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63FD1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54C0E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5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25CFE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625C1A2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  <w:vAlign w:val="top"/>
          </w:tcPr>
          <w:p w14:paraId="60D6AD25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240F95F3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56505CEE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5C115392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7BFCBFBA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1BA7FCFB">
            <w:pPr>
              <w:widowControl/>
              <w:spacing w:line="274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0C451087">
            <w:pPr>
              <w:widowControl/>
              <w:spacing w:before="82" w:line="185" w:lineRule="auto"/>
              <w:ind w:left="213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企业信息</w:t>
            </w:r>
          </w:p>
        </w:tc>
        <w:tc>
          <w:tcPr>
            <w:tcW w:w="7891" w:type="dxa"/>
            <w:gridSpan w:val="16"/>
            <w:tcBorders>
              <w:right w:val="single" w:color="231F20" w:sz="6" w:space="0"/>
            </w:tcBorders>
            <w:shd w:val="clear" w:color="auto" w:fill="auto"/>
            <w:vAlign w:val="top"/>
          </w:tcPr>
          <w:p w14:paraId="1FA4133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①依据第一主营业务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本企业属于:A.制造业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B.服务业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C.采掘业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D.建筑业:E.其它。请选择其中一项(   )。</w:t>
            </w:r>
          </w:p>
          <w:p w14:paraId="595104A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②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年是否并购或重组了其他企业?如果是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共(  )家。</w:t>
            </w:r>
          </w:p>
          <w:p w14:paraId="5888D4C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③本企业截至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拥有全资和控股子公司(  )家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参股公司(  )家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分公司(  )家。</w:t>
            </w:r>
          </w:p>
          <w:p w14:paraId="7FA4D47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④截至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本企业拥有有效专利( )项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其中发明专利(  )项。</w:t>
            </w:r>
          </w:p>
          <w:p w14:paraId="37AB540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⑤截至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本企业参与形成的国际、国家和行业标准共(  )项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其中国家或行业标准(  )项、国际标准(  )项。</w:t>
            </w:r>
          </w:p>
          <w:p w14:paraId="0493942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⑥本企业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年研究开发人员数(    )人、新产品销售收入(        )万元。</w:t>
            </w:r>
          </w:p>
          <w:p w14:paraId="49760FA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⑦截至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年底本企业是否有国家级实验室( )、是否有博士后科研工作站(  )、工程技术研究中心(若有请注明级别)(  )、企业技术中心(若有请注明级别)(  )。</w:t>
            </w:r>
          </w:p>
        </w:tc>
      </w:tr>
      <w:tr w14:paraId="58D8970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</w:trPr>
        <w:tc>
          <w:tcPr>
            <w:tcW w:w="3146" w:type="dxa"/>
            <w:gridSpan w:val="7"/>
            <w:tcBorders>
              <w:left w:val="single" w:color="231F20" w:sz="6" w:space="0"/>
            </w:tcBorders>
            <w:shd w:val="clear" w:color="auto" w:fill="auto"/>
            <w:vAlign w:val="top"/>
          </w:tcPr>
          <w:p w14:paraId="190CA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法人代表(签字):</w:t>
            </w:r>
          </w:p>
          <w:p w14:paraId="5D7B1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申报企业(盖章):</w:t>
            </w:r>
          </w:p>
          <w:p w14:paraId="3F0FEC6C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D3BEFC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86DDAAB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39D7A081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DDD31F2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7C8F2E7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 日</w:t>
            </w:r>
          </w:p>
        </w:tc>
        <w:tc>
          <w:tcPr>
            <w:tcW w:w="3088" w:type="dxa"/>
            <w:gridSpan w:val="6"/>
            <w:shd w:val="clear" w:color="auto" w:fill="auto"/>
            <w:vAlign w:val="top"/>
          </w:tcPr>
          <w:p w14:paraId="243AC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申报指标数据属实。</w:t>
            </w:r>
          </w:p>
          <w:p w14:paraId="0D006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主管财务负责人(签字):</w:t>
            </w:r>
          </w:p>
          <w:p w14:paraId="22434A3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A2171FA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B3B747A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E0FE5C4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E733CE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1C1F0DE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3034" w:type="dxa"/>
            <w:gridSpan w:val="4"/>
            <w:tcBorders>
              <w:right w:val="single" w:color="231F20" w:sz="6" w:space="0"/>
            </w:tcBorders>
            <w:shd w:val="clear" w:color="auto" w:fill="auto"/>
            <w:vAlign w:val="top"/>
          </w:tcPr>
          <w:p w14:paraId="665F8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提交经审计的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年相关财务报表(复印件)或证明材料。</w:t>
            </w:r>
          </w:p>
          <w:p w14:paraId="6CBF2C22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C0BD758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A9C67E9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641C5B1D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3C2E2021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8B412B3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日</w:t>
            </w:r>
          </w:p>
        </w:tc>
      </w:tr>
    </w:tbl>
    <w:p w14:paraId="31505A83">
      <w:pPr>
        <w:bidi w:val="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注:请参照附件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  <w:lang w:val="en-US" w:eastAsia="zh-CN"/>
        </w:rPr>
        <w:t>3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填表说明认真填写或打√。</w:t>
      </w:r>
    </w:p>
    <w:p w14:paraId="4880B488">
      <w:pPr>
        <w:tabs>
          <w:tab w:val="left" w:pos="1611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32F9FB-8DD7-4AEF-AF6D-3ED622A83C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45E3098-546A-403E-90B2-D8ED3620E53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759DBF3-26DA-44D9-91A8-52E87066FA5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21C1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95370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95370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WU5NDIwNmVkNTAxZjhlMGExNzY4NDEwYzgxNTEifQ=="/>
    <w:docVar w:name="KSO_WPS_MARK_KEY" w:val="31daf057-4652-4c06-9a19-58da1d2445b0"/>
  </w:docVars>
  <w:rsids>
    <w:rsidRoot w:val="2D265B5F"/>
    <w:rsid w:val="014A102B"/>
    <w:rsid w:val="02315D47"/>
    <w:rsid w:val="025F5BBF"/>
    <w:rsid w:val="04251673"/>
    <w:rsid w:val="04614EE6"/>
    <w:rsid w:val="059F69F3"/>
    <w:rsid w:val="063D72B6"/>
    <w:rsid w:val="06CA24E2"/>
    <w:rsid w:val="07E123B4"/>
    <w:rsid w:val="082A0856"/>
    <w:rsid w:val="08C103CB"/>
    <w:rsid w:val="0C78798B"/>
    <w:rsid w:val="0C9D11C1"/>
    <w:rsid w:val="0DAF3D29"/>
    <w:rsid w:val="0DF10F0C"/>
    <w:rsid w:val="0FEE7229"/>
    <w:rsid w:val="10444B40"/>
    <w:rsid w:val="13CF0666"/>
    <w:rsid w:val="14027543"/>
    <w:rsid w:val="14B71B67"/>
    <w:rsid w:val="15B8091F"/>
    <w:rsid w:val="1817582E"/>
    <w:rsid w:val="19E71187"/>
    <w:rsid w:val="1AB01AA7"/>
    <w:rsid w:val="1B7C2804"/>
    <w:rsid w:val="1BD6553D"/>
    <w:rsid w:val="1C200EAE"/>
    <w:rsid w:val="1DA30988"/>
    <w:rsid w:val="1DC41C9B"/>
    <w:rsid w:val="1F445E8D"/>
    <w:rsid w:val="204210F4"/>
    <w:rsid w:val="20864199"/>
    <w:rsid w:val="21925CF4"/>
    <w:rsid w:val="2254540E"/>
    <w:rsid w:val="226F1AC3"/>
    <w:rsid w:val="239937A8"/>
    <w:rsid w:val="24255CAF"/>
    <w:rsid w:val="242D78F2"/>
    <w:rsid w:val="2494081E"/>
    <w:rsid w:val="26663961"/>
    <w:rsid w:val="266D6A9E"/>
    <w:rsid w:val="268946B7"/>
    <w:rsid w:val="26F24C60"/>
    <w:rsid w:val="2A583998"/>
    <w:rsid w:val="2C026598"/>
    <w:rsid w:val="2CB81B52"/>
    <w:rsid w:val="2D265B5F"/>
    <w:rsid w:val="31124BD3"/>
    <w:rsid w:val="31E000C6"/>
    <w:rsid w:val="333B59E2"/>
    <w:rsid w:val="34560546"/>
    <w:rsid w:val="34773073"/>
    <w:rsid w:val="36675425"/>
    <w:rsid w:val="36EA5649"/>
    <w:rsid w:val="38167576"/>
    <w:rsid w:val="38741F0E"/>
    <w:rsid w:val="38C13EBC"/>
    <w:rsid w:val="3C503081"/>
    <w:rsid w:val="3C55725B"/>
    <w:rsid w:val="3D3419FA"/>
    <w:rsid w:val="3FA532F5"/>
    <w:rsid w:val="3FFD25FA"/>
    <w:rsid w:val="40261321"/>
    <w:rsid w:val="410A0162"/>
    <w:rsid w:val="412D5350"/>
    <w:rsid w:val="45BE19F7"/>
    <w:rsid w:val="49E5728E"/>
    <w:rsid w:val="4A396999"/>
    <w:rsid w:val="4B1355B6"/>
    <w:rsid w:val="4C46110E"/>
    <w:rsid w:val="4E437763"/>
    <w:rsid w:val="4FF1572E"/>
    <w:rsid w:val="50EE44A4"/>
    <w:rsid w:val="515F688F"/>
    <w:rsid w:val="51CC5C50"/>
    <w:rsid w:val="51E07A6C"/>
    <w:rsid w:val="531D16B7"/>
    <w:rsid w:val="55EB07FC"/>
    <w:rsid w:val="561A05B9"/>
    <w:rsid w:val="56472BB5"/>
    <w:rsid w:val="567D161E"/>
    <w:rsid w:val="56A03577"/>
    <w:rsid w:val="574F6748"/>
    <w:rsid w:val="57BD7C0E"/>
    <w:rsid w:val="58A6422D"/>
    <w:rsid w:val="598926F1"/>
    <w:rsid w:val="59EC78B1"/>
    <w:rsid w:val="5B834000"/>
    <w:rsid w:val="5D9D6ED7"/>
    <w:rsid w:val="5FF437B1"/>
    <w:rsid w:val="60561781"/>
    <w:rsid w:val="60863F57"/>
    <w:rsid w:val="60F81C47"/>
    <w:rsid w:val="61ED5116"/>
    <w:rsid w:val="63147CC6"/>
    <w:rsid w:val="636A2AC6"/>
    <w:rsid w:val="636A4566"/>
    <w:rsid w:val="671B1623"/>
    <w:rsid w:val="68044329"/>
    <w:rsid w:val="68663078"/>
    <w:rsid w:val="68753A2D"/>
    <w:rsid w:val="6884144A"/>
    <w:rsid w:val="6970361C"/>
    <w:rsid w:val="69F5427C"/>
    <w:rsid w:val="6AAD3AE4"/>
    <w:rsid w:val="6AC6356B"/>
    <w:rsid w:val="6CD76AB5"/>
    <w:rsid w:val="6D3930D7"/>
    <w:rsid w:val="6E953EBF"/>
    <w:rsid w:val="6FC67DBA"/>
    <w:rsid w:val="71876148"/>
    <w:rsid w:val="7189303D"/>
    <w:rsid w:val="742B515A"/>
    <w:rsid w:val="74BF3F35"/>
    <w:rsid w:val="75246B65"/>
    <w:rsid w:val="75675EE4"/>
    <w:rsid w:val="75FA1258"/>
    <w:rsid w:val="765E43A2"/>
    <w:rsid w:val="7665656C"/>
    <w:rsid w:val="77AD276B"/>
    <w:rsid w:val="77B70EF4"/>
    <w:rsid w:val="78673934"/>
    <w:rsid w:val="7A39090B"/>
    <w:rsid w:val="7BE46B7B"/>
    <w:rsid w:val="7CA2077B"/>
    <w:rsid w:val="7E9D078E"/>
    <w:rsid w:val="7EB42BD0"/>
    <w:rsid w:val="7EC3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1061</Words>
  <Characters>1140</Characters>
  <Lines>0</Lines>
  <Paragraphs>0</Paragraphs>
  <TotalTime>19</TotalTime>
  <ScaleCrop>false</ScaleCrop>
  <LinksUpToDate>false</LinksUpToDate>
  <CharactersWithSpaces>1202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2024-02-05T07:20:00Z</dcterms:created>
  <dc:creator>Administrator</dc:creator>
  <cp:lastModifiedBy>小迷糊的WPS</cp:lastModifiedBy>
  <cp:lastPrinted>2025-04-07T01:57:00Z</cp:lastPrinted>
  <dcterms:modified xsi:type="dcterms:W3CDTF">2025-04-07T07:11:22Z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4AA42704640F42479BA16220C2993AF4_13</vt:lpwstr>
  </property>
  <property fmtid="{D5CDD505-2E9C-101B-9397-08002B2CF9AE}" pid="4" name="KSOTemplateDocerSaveRecord">
    <vt:lpwstr>eyJoZGlkIjoiNDQzOTY1ZDY5NTY5MGMxOTkxZmYwOTliNzg5ZjUxZjUiLCJ1c2VySWQiOiI1Nzg3NTY0MjcifQ==</vt:lpwstr>
  </property>
</Properties>
</file>