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49E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附件1</w:t>
      </w:r>
    </w:p>
    <w:p w14:paraId="12784C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报名信息汇总表</w:t>
      </w:r>
    </w:p>
    <w:bookmarkEnd w:id="0"/>
    <w:p w14:paraId="3E44F1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省辖市: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                                    填报人: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   联系方式: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2678"/>
        <w:gridCol w:w="1960"/>
        <w:gridCol w:w="1372"/>
        <w:gridCol w:w="2143"/>
        <w:gridCol w:w="2262"/>
        <w:gridCol w:w="1768"/>
        <w:gridCol w:w="882"/>
      </w:tblGrid>
      <w:tr w14:paraId="7AC1B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91" w:type="dxa"/>
          </w:tcPr>
          <w:p w14:paraId="7E130F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678" w:type="dxa"/>
          </w:tcPr>
          <w:p w14:paraId="58F8B3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参会企业名称</w:t>
            </w:r>
          </w:p>
        </w:tc>
        <w:tc>
          <w:tcPr>
            <w:tcW w:w="1960" w:type="dxa"/>
          </w:tcPr>
          <w:p w14:paraId="2EFE55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参展产品</w:t>
            </w:r>
          </w:p>
        </w:tc>
        <w:tc>
          <w:tcPr>
            <w:tcW w:w="1372" w:type="dxa"/>
          </w:tcPr>
          <w:p w14:paraId="6CAB1B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展位数量</w:t>
            </w:r>
          </w:p>
        </w:tc>
        <w:tc>
          <w:tcPr>
            <w:tcW w:w="2143" w:type="dxa"/>
          </w:tcPr>
          <w:p w14:paraId="44C2E6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参展联系人</w:t>
            </w:r>
          </w:p>
        </w:tc>
        <w:tc>
          <w:tcPr>
            <w:tcW w:w="2262" w:type="dxa"/>
          </w:tcPr>
          <w:p w14:paraId="50BAC3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768" w:type="dxa"/>
          </w:tcPr>
          <w:p w14:paraId="731200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人员数量</w:t>
            </w:r>
          </w:p>
        </w:tc>
        <w:tc>
          <w:tcPr>
            <w:tcW w:w="882" w:type="dxa"/>
          </w:tcPr>
          <w:p w14:paraId="3243BF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01CDC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91" w:type="dxa"/>
          </w:tcPr>
          <w:p w14:paraId="0660A7B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8" w:type="dxa"/>
          </w:tcPr>
          <w:p w14:paraId="75F2AC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 w14:paraId="76C9B8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622A37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3" w:type="dxa"/>
          </w:tcPr>
          <w:p w14:paraId="2D9D49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62" w:type="dxa"/>
          </w:tcPr>
          <w:p w14:paraId="7B1963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8" w:type="dxa"/>
          </w:tcPr>
          <w:p w14:paraId="34DC62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2" w:type="dxa"/>
          </w:tcPr>
          <w:p w14:paraId="415A78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5C4FF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91" w:type="dxa"/>
          </w:tcPr>
          <w:p w14:paraId="1E39D0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8" w:type="dxa"/>
          </w:tcPr>
          <w:p w14:paraId="57AD1C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 w14:paraId="650F6A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465A6F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3" w:type="dxa"/>
          </w:tcPr>
          <w:p w14:paraId="5993A4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62" w:type="dxa"/>
          </w:tcPr>
          <w:p w14:paraId="07B9FE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8" w:type="dxa"/>
          </w:tcPr>
          <w:p w14:paraId="41F14B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2" w:type="dxa"/>
          </w:tcPr>
          <w:p w14:paraId="098510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A747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91" w:type="dxa"/>
          </w:tcPr>
          <w:p w14:paraId="6FEFA3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8" w:type="dxa"/>
          </w:tcPr>
          <w:p w14:paraId="3EB7D2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 w14:paraId="5308F5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7508C7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3" w:type="dxa"/>
          </w:tcPr>
          <w:p w14:paraId="22C42A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62" w:type="dxa"/>
          </w:tcPr>
          <w:p w14:paraId="61573F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8" w:type="dxa"/>
          </w:tcPr>
          <w:p w14:paraId="1B9773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2" w:type="dxa"/>
          </w:tcPr>
          <w:p w14:paraId="3B3C2D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5E474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91" w:type="dxa"/>
          </w:tcPr>
          <w:p w14:paraId="41ED52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8" w:type="dxa"/>
          </w:tcPr>
          <w:p w14:paraId="644E0A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 w14:paraId="00806F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6BAE3D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3" w:type="dxa"/>
          </w:tcPr>
          <w:p w14:paraId="712E13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62" w:type="dxa"/>
          </w:tcPr>
          <w:p w14:paraId="2C2510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8" w:type="dxa"/>
          </w:tcPr>
          <w:p w14:paraId="255A14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2" w:type="dxa"/>
          </w:tcPr>
          <w:p w14:paraId="5B17E3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1963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91" w:type="dxa"/>
          </w:tcPr>
          <w:p w14:paraId="4713DB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8" w:type="dxa"/>
          </w:tcPr>
          <w:p w14:paraId="428174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 w14:paraId="4CC1118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45AA1E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3" w:type="dxa"/>
          </w:tcPr>
          <w:p w14:paraId="2DABA8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62" w:type="dxa"/>
          </w:tcPr>
          <w:p w14:paraId="489174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8" w:type="dxa"/>
          </w:tcPr>
          <w:p w14:paraId="282DBB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2" w:type="dxa"/>
          </w:tcPr>
          <w:p w14:paraId="2EF1AC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6588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1" w:type="dxa"/>
          </w:tcPr>
          <w:p w14:paraId="58FF83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8" w:type="dxa"/>
          </w:tcPr>
          <w:p w14:paraId="77ED07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 w14:paraId="09CFCC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286F5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3" w:type="dxa"/>
          </w:tcPr>
          <w:p w14:paraId="2B5B9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62" w:type="dxa"/>
          </w:tcPr>
          <w:p w14:paraId="39C91F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8" w:type="dxa"/>
          </w:tcPr>
          <w:p w14:paraId="01E517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2" w:type="dxa"/>
          </w:tcPr>
          <w:p w14:paraId="290A5C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587D7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91" w:type="dxa"/>
          </w:tcPr>
          <w:p w14:paraId="01F37F7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8" w:type="dxa"/>
          </w:tcPr>
          <w:p w14:paraId="2F3547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 w14:paraId="10612C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20DA31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3" w:type="dxa"/>
          </w:tcPr>
          <w:p w14:paraId="7C2B57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62" w:type="dxa"/>
          </w:tcPr>
          <w:p w14:paraId="72375D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8" w:type="dxa"/>
          </w:tcPr>
          <w:p w14:paraId="480084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2" w:type="dxa"/>
          </w:tcPr>
          <w:p w14:paraId="591AA1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5AFB0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91" w:type="dxa"/>
          </w:tcPr>
          <w:p w14:paraId="0B1D37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8" w:type="dxa"/>
          </w:tcPr>
          <w:p w14:paraId="34C578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 w14:paraId="4EBAC0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05C52B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3" w:type="dxa"/>
          </w:tcPr>
          <w:p w14:paraId="0729C5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62" w:type="dxa"/>
          </w:tcPr>
          <w:p w14:paraId="6D870B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8" w:type="dxa"/>
          </w:tcPr>
          <w:p w14:paraId="57356B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2" w:type="dxa"/>
          </w:tcPr>
          <w:p w14:paraId="386519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9D09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91" w:type="dxa"/>
          </w:tcPr>
          <w:p w14:paraId="3B8AB1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78" w:type="dxa"/>
          </w:tcPr>
          <w:p w14:paraId="1D132A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 w14:paraId="11B6EC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72" w:type="dxa"/>
          </w:tcPr>
          <w:p w14:paraId="46C5B8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43" w:type="dxa"/>
          </w:tcPr>
          <w:p w14:paraId="4B0810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62" w:type="dxa"/>
          </w:tcPr>
          <w:p w14:paraId="7D8095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68" w:type="dxa"/>
          </w:tcPr>
          <w:p w14:paraId="36470E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882" w:type="dxa"/>
          </w:tcPr>
          <w:p w14:paraId="408A2D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 w14:paraId="6F1315C0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default" w:ascii="仿宋" w:hAnsi="仿宋" w:eastAsia="仿宋" w:cs="仿宋"/>
          <w:spacing w:val="0"/>
          <w:kern w:val="2"/>
          <w:sz w:val="32"/>
          <w:szCs w:val="32"/>
          <w:lang w:val="en-US" w:eastAsia="zh-CN" w:bidi="ar-SA"/>
        </w:rPr>
      </w:pPr>
    </w:p>
    <w:p w14:paraId="3C183200"/>
    <w:sectPr>
      <w:pgSz w:w="16838" w:h="11906" w:orient="landscape"/>
      <w:pgMar w:top="1417" w:right="1463" w:bottom="1474" w:left="1463" w:header="851" w:footer="578" w:gutter="0"/>
      <w:lnNumType w:countBy="0"/>
      <w:pgNumType w:fmt="decimal"/>
      <w:cols w:space="720" w:num="1"/>
      <w:titlePg/>
      <w:rtlGutter w:val="0"/>
      <w:docGrid w:type="linesAndChars" w:linePitch="592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E2197"/>
    <w:rsid w:val="336E2197"/>
    <w:rsid w:val="5DAA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autoSpaceDN w:val="0"/>
      <w:jc w:val="both"/>
    </w:pPr>
    <w:rPr>
      <w:rFonts w:ascii="Times New Roman" w:hAnsi="Times New Roman" w:eastAsia="仿宋" w:cs="Times New Roman"/>
      <w:spacing w:val="-6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2026-04-13T07:48:00Z</dcterms:created>
  <dc:creator>映</dc:creator>
  <cp:lastModifiedBy>映</cp:lastModifiedBy>
  <dcterms:modified xsi:type="dcterms:W3CDTF">2026-04-13T07:48:43Z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3217AE2FCCC04727A02192B6D4F83411_11</vt:lpwstr>
  </property>
  <property fmtid="{D5CDD505-2E9C-101B-9397-08002B2CF9AE}" pid="4" name="KSOTemplateDocerSaveRecord">
    <vt:lpwstr>eyJoZGlkIjoiMWU0MDhkNWZlOTZiYzRkZjlmZjUxMmU0NmYyNDllYWMiLCJ1c2VySWQiOiIyNDEyNDEzNzYifQ==</vt:lpwstr>
  </property>
</Properties>
</file>